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9F" w:rsidRDefault="00BC449F" w:rsidP="00935A84">
      <w:pPr>
        <w:rPr>
          <w:rFonts w:ascii="Arial" w:hAnsi="Arial" w:cs="Arial"/>
          <w:b/>
          <w:sz w:val="24"/>
          <w:szCs w:val="24"/>
        </w:rPr>
      </w:pPr>
      <w:r w:rsidRPr="00BC449F">
        <w:rPr>
          <w:rFonts w:ascii="Arial" w:hAnsi="Arial" w:cs="Arial"/>
          <w:b/>
          <w:sz w:val="24"/>
          <w:szCs w:val="24"/>
        </w:rPr>
        <w:t>Рюкзак "Стандарт"</w:t>
      </w:r>
    </w:p>
    <w:p w:rsidR="00935A84" w:rsidRPr="00CD6C72" w:rsidRDefault="00CD6C72" w:rsidP="00935A84">
      <w:pPr>
        <w:rPr>
          <w:rFonts w:ascii="Arial" w:hAnsi="Arial" w:cs="Arial"/>
          <w:sz w:val="24"/>
          <w:szCs w:val="24"/>
        </w:rPr>
      </w:pPr>
      <w:r w:rsidRPr="00CD6C72">
        <w:rPr>
          <w:rFonts w:ascii="Arial" w:hAnsi="Arial" w:cs="Arial"/>
          <w:sz w:val="24"/>
          <w:szCs w:val="24"/>
        </w:rPr>
        <w:t>Артикул</w:t>
      </w:r>
      <w:r w:rsidRPr="00CD6C72">
        <w:rPr>
          <w:rFonts w:ascii="Arial" w:hAnsi="Arial" w:cs="Arial"/>
          <w:sz w:val="24"/>
          <w:szCs w:val="24"/>
        </w:rPr>
        <w:tab/>
      </w:r>
      <w:r w:rsidR="00BC449F" w:rsidRPr="00BC449F">
        <w:rPr>
          <w:rFonts w:ascii="Arial" w:hAnsi="Arial" w:cs="Arial"/>
          <w:sz w:val="24"/>
          <w:szCs w:val="24"/>
        </w:rPr>
        <w:t>P2343L</w:t>
      </w:r>
      <w:bookmarkStart w:id="0" w:name="_GoBack"/>
      <w:bookmarkEnd w:id="0"/>
    </w:p>
    <w:p w:rsidR="00CD6C72" w:rsidRPr="00CD6C72" w:rsidRDefault="00CD6C72" w:rsidP="00CD6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Удобный, продуманный рюкзак. </w:t>
      </w:r>
      <w:r w:rsidRPr="00CD6C72">
        <w:rPr>
          <w:rFonts w:ascii="Arial" w:hAnsi="Arial" w:cs="Arial"/>
          <w:sz w:val="24"/>
          <w:szCs w:val="24"/>
        </w:rPr>
        <w:t>За основу разработки взят рюкзак финских пограничников.</w:t>
      </w:r>
    </w:p>
    <w:p w:rsidR="00382830" w:rsidRPr="0009696E" w:rsidRDefault="007C61C6" w:rsidP="00382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Передняя стенка рюкзака и верхняя крышка</w:t>
      </w:r>
      <w:r w:rsidR="00382830" w:rsidRPr="0009696E">
        <w:rPr>
          <w:rFonts w:ascii="Arial" w:eastAsia="Times New Roman" w:hAnsi="Arial" w:cs="Arial"/>
          <w:sz w:val="24"/>
          <w:szCs w:val="24"/>
          <w:lang w:eastAsia="ru-RU"/>
        </w:rPr>
        <w:t xml:space="preserve"> обшита стропами MOLLE</w:t>
      </w:r>
      <w:r w:rsidR="00DA5C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2830" w:rsidRDefault="00382830" w:rsidP="00382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3B0">
        <w:rPr>
          <w:rFonts w:ascii="Arial" w:eastAsia="Times New Roman" w:hAnsi="Arial" w:cs="Arial"/>
          <w:sz w:val="24"/>
          <w:szCs w:val="24"/>
          <w:lang w:eastAsia="ru-RU"/>
        </w:rPr>
        <w:t xml:space="preserve">Регулируемые лямки. </w:t>
      </w:r>
      <w:r w:rsidR="007C61C6">
        <w:rPr>
          <w:rFonts w:ascii="Arial" w:eastAsia="Times New Roman" w:hAnsi="Arial" w:cs="Arial"/>
          <w:sz w:val="24"/>
          <w:szCs w:val="24"/>
          <w:lang w:eastAsia="ru-RU"/>
        </w:rPr>
        <w:t xml:space="preserve">По центру вдоль спины проходят два валика, которые улучшают вентиляцию и создают удобство для ношения рюкзака. </w:t>
      </w:r>
      <w:r w:rsidRPr="000B23B0">
        <w:rPr>
          <w:rFonts w:ascii="Arial" w:eastAsia="Times New Roman" w:hAnsi="Arial" w:cs="Arial"/>
          <w:sz w:val="24"/>
          <w:szCs w:val="24"/>
          <w:lang w:eastAsia="ru-RU"/>
        </w:rPr>
        <w:t xml:space="preserve">Верхние оттяжки. </w:t>
      </w:r>
    </w:p>
    <w:p w:rsidR="00382830" w:rsidRPr="000B23B0" w:rsidRDefault="00382830" w:rsidP="00382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Вставляемая пластиковая пластина в спинке рюкзака придаёт дополнительную жёсткость и удобство при ношении. Использование пластины может быть очень широким: поддув при розжиге костра, подложка для сидения, доска для резки овощей и т. д.</w:t>
      </w:r>
    </w:p>
    <w:p w:rsidR="00382830" w:rsidRPr="0009696E" w:rsidRDefault="00C87D42" w:rsidP="00382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бокам рюкзака предусмотрены специальные кольца для фиксации ранца к поясному ремню подходящего размера, чтобы при быстром перемещении человека рюкзак не бил по спине.  Имеются б</w:t>
      </w:r>
      <w:r w:rsidR="00382830" w:rsidRPr="0009696E">
        <w:rPr>
          <w:rFonts w:ascii="Arial" w:eastAsia="Times New Roman" w:hAnsi="Arial" w:cs="Arial"/>
          <w:sz w:val="24"/>
          <w:szCs w:val="24"/>
          <w:lang w:eastAsia="ru-RU"/>
        </w:rPr>
        <w:t xml:space="preserve">оковые </w:t>
      </w:r>
      <w:r w:rsidR="00382830">
        <w:rPr>
          <w:rFonts w:ascii="Arial" w:eastAsia="Times New Roman" w:hAnsi="Arial" w:cs="Arial"/>
          <w:sz w:val="24"/>
          <w:szCs w:val="24"/>
          <w:lang w:eastAsia="ru-RU"/>
        </w:rPr>
        <w:t xml:space="preserve">утяжки и карманы, которые позволяют дополнительно фиксировать на рюкзаке длинные предметы, ёмкости для воды, бутылки, фляги и т. д. </w:t>
      </w:r>
    </w:p>
    <w:p w:rsidR="00382830" w:rsidRPr="0009696E" w:rsidRDefault="00382830" w:rsidP="00382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96E">
        <w:rPr>
          <w:rFonts w:ascii="Arial" w:eastAsia="Times New Roman" w:hAnsi="Arial" w:cs="Arial"/>
          <w:sz w:val="24"/>
          <w:szCs w:val="24"/>
          <w:lang w:eastAsia="ru-RU"/>
        </w:rPr>
        <w:t xml:space="preserve">Стяжки с </w:t>
      </w:r>
      <w:proofErr w:type="spellStart"/>
      <w:r w:rsidRPr="0009696E">
        <w:rPr>
          <w:rFonts w:ascii="Arial" w:eastAsia="Times New Roman" w:hAnsi="Arial" w:cs="Arial"/>
          <w:sz w:val="24"/>
          <w:szCs w:val="24"/>
          <w:lang w:eastAsia="ru-RU"/>
        </w:rPr>
        <w:t>фастексами</w:t>
      </w:r>
      <w:proofErr w:type="spellEnd"/>
      <w:r w:rsidRPr="0009696E">
        <w:rPr>
          <w:rFonts w:ascii="Arial" w:eastAsia="Times New Roman" w:hAnsi="Arial" w:cs="Arial"/>
          <w:sz w:val="24"/>
          <w:szCs w:val="24"/>
          <w:lang w:eastAsia="ru-RU"/>
        </w:rPr>
        <w:t xml:space="preserve"> на боках ранца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также служат </w:t>
      </w:r>
      <w:r w:rsidRPr="0009696E">
        <w:rPr>
          <w:rFonts w:ascii="Arial" w:eastAsia="Times New Roman" w:hAnsi="Arial" w:cs="Arial"/>
          <w:sz w:val="24"/>
          <w:szCs w:val="24"/>
          <w:lang w:eastAsia="ru-RU"/>
        </w:rPr>
        <w:t>для уменьшения лишнего объема и снятия нагрузки с молнии</w:t>
      </w:r>
      <w:r w:rsidR="00DA5C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2830" w:rsidRPr="0009696E" w:rsidRDefault="00382830" w:rsidP="00382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96E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446ED4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09696E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9696E">
        <w:rPr>
          <w:rFonts w:ascii="Arial" w:eastAsia="Times New Roman" w:hAnsi="Arial" w:cs="Arial"/>
          <w:sz w:val="24"/>
          <w:szCs w:val="24"/>
          <w:lang w:eastAsia="ru-RU"/>
        </w:rPr>
        <w:t xml:space="preserve"> карман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верхней крышке рюкзака, в котором можно хранить вещи первой необходимости (быстрый доступ)</w:t>
      </w:r>
      <w:r w:rsidR="00DA5C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2830" w:rsidRPr="0009696E" w:rsidRDefault="00382830" w:rsidP="00382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Вдоль спинки ранца внутри располагается карман для размещения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гидратора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Отверстия для вывода трубки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гидратора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имеются с двух сторон рюкзака. В дно рюкзака встроено</w:t>
      </w:r>
      <w:r w:rsidRPr="0009696E">
        <w:rPr>
          <w:rFonts w:ascii="Arial" w:eastAsia="Times New Roman" w:hAnsi="Arial" w:cs="Arial"/>
          <w:sz w:val="24"/>
          <w:szCs w:val="24"/>
          <w:lang w:eastAsia="ru-RU"/>
        </w:rPr>
        <w:t xml:space="preserve"> отделение для съемного </w:t>
      </w:r>
      <w:proofErr w:type="spellStart"/>
      <w:r w:rsidRPr="0009696E">
        <w:rPr>
          <w:rFonts w:ascii="Arial" w:eastAsia="Times New Roman" w:hAnsi="Arial" w:cs="Arial"/>
          <w:sz w:val="24"/>
          <w:szCs w:val="24"/>
          <w:lang w:eastAsia="ru-RU"/>
        </w:rPr>
        <w:t>гермочехла</w:t>
      </w:r>
      <w:proofErr w:type="spellEnd"/>
      <w:r w:rsidRPr="0009696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9696E">
        <w:rPr>
          <w:rFonts w:ascii="Arial" w:eastAsia="Times New Roman" w:hAnsi="Arial" w:cs="Arial"/>
          <w:sz w:val="24"/>
          <w:szCs w:val="24"/>
          <w:lang w:eastAsia="ru-RU"/>
        </w:rPr>
        <w:t>Гермочехол</w:t>
      </w:r>
      <w:proofErr w:type="spellEnd"/>
      <w:r w:rsidRPr="0009696E">
        <w:rPr>
          <w:rFonts w:ascii="Arial" w:eastAsia="Times New Roman" w:hAnsi="Arial" w:cs="Arial"/>
          <w:sz w:val="24"/>
          <w:szCs w:val="24"/>
          <w:lang w:eastAsia="ru-RU"/>
        </w:rPr>
        <w:t xml:space="preserve"> в комплекте</w:t>
      </w:r>
      <w:r w:rsidR="00DA5C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5A84" w:rsidRPr="00CD6C72" w:rsidRDefault="00935A84" w:rsidP="00CD6C72">
      <w:pPr>
        <w:rPr>
          <w:rFonts w:ascii="Arial" w:hAnsi="Arial" w:cs="Arial"/>
          <w:b/>
          <w:sz w:val="24"/>
          <w:szCs w:val="24"/>
        </w:rPr>
      </w:pPr>
      <w:r w:rsidRPr="00CD6C72">
        <w:rPr>
          <w:rFonts w:ascii="Arial" w:hAnsi="Arial" w:cs="Arial"/>
          <w:b/>
          <w:sz w:val="24"/>
          <w:szCs w:val="24"/>
        </w:rPr>
        <w:t>Характеристики</w:t>
      </w:r>
    </w:p>
    <w:p w:rsidR="00385BAC" w:rsidRDefault="00385BAC" w:rsidP="00935A84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385BAC">
        <w:rPr>
          <w:rFonts w:ascii="Arial" w:hAnsi="Arial" w:cs="Arial"/>
          <w:sz w:val="24"/>
          <w:szCs w:val="24"/>
        </w:rPr>
        <w:t>Производитель</w:t>
      </w:r>
      <w:r w:rsidRPr="00385BAC">
        <w:rPr>
          <w:rFonts w:ascii="Arial" w:hAnsi="Arial" w:cs="Arial"/>
          <w:sz w:val="24"/>
          <w:szCs w:val="24"/>
        </w:rPr>
        <w:tab/>
      </w:r>
      <w:r w:rsidRPr="00385BAC">
        <w:rPr>
          <w:rFonts w:ascii="Arial" w:hAnsi="Arial" w:cs="Arial"/>
          <w:sz w:val="24"/>
          <w:szCs w:val="24"/>
        </w:rPr>
        <w:tab/>
        <w:t>ООО ПКФ «МаксФил», Россия</w:t>
      </w:r>
    </w:p>
    <w:p w:rsidR="00935A84" w:rsidRPr="00CD6C72" w:rsidRDefault="00935A84" w:rsidP="00935A84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CD6C72">
        <w:rPr>
          <w:rFonts w:ascii="Arial" w:hAnsi="Arial" w:cs="Arial"/>
          <w:sz w:val="24"/>
          <w:szCs w:val="24"/>
        </w:rPr>
        <w:t>Объём рюкзака</w:t>
      </w:r>
      <w:r w:rsidRPr="00CD6C72">
        <w:rPr>
          <w:rFonts w:ascii="Arial" w:hAnsi="Arial" w:cs="Arial"/>
          <w:sz w:val="24"/>
          <w:szCs w:val="24"/>
        </w:rPr>
        <w:tab/>
      </w:r>
      <w:r w:rsidRPr="00CD6C72">
        <w:rPr>
          <w:rFonts w:ascii="Arial" w:hAnsi="Arial" w:cs="Arial"/>
          <w:sz w:val="24"/>
          <w:szCs w:val="24"/>
        </w:rPr>
        <w:tab/>
        <w:t>30 л.</w:t>
      </w:r>
    </w:p>
    <w:p w:rsidR="00935A84" w:rsidRPr="00CD6C72" w:rsidRDefault="00935A84" w:rsidP="00935A84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CD6C72">
        <w:rPr>
          <w:rFonts w:ascii="Arial" w:hAnsi="Arial" w:cs="Arial"/>
          <w:sz w:val="24"/>
          <w:szCs w:val="24"/>
        </w:rPr>
        <w:t xml:space="preserve">Вес </w:t>
      </w:r>
      <w:r w:rsidR="008B73FE" w:rsidRPr="00CD6C72">
        <w:rPr>
          <w:rFonts w:ascii="Arial" w:hAnsi="Arial" w:cs="Arial"/>
          <w:sz w:val="24"/>
          <w:szCs w:val="24"/>
        </w:rPr>
        <w:t>рюкзака</w:t>
      </w:r>
      <w:r w:rsidRPr="00CD6C72">
        <w:rPr>
          <w:rFonts w:ascii="Arial" w:hAnsi="Arial" w:cs="Arial"/>
          <w:sz w:val="24"/>
          <w:szCs w:val="24"/>
        </w:rPr>
        <w:tab/>
      </w:r>
      <w:r w:rsidRPr="00CD6C72">
        <w:rPr>
          <w:rFonts w:ascii="Arial" w:hAnsi="Arial" w:cs="Arial"/>
          <w:sz w:val="24"/>
          <w:szCs w:val="24"/>
        </w:rPr>
        <w:tab/>
      </w:r>
      <w:r w:rsidRPr="00CD6C72">
        <w:rPr>
          <w:rFonts w:ascii="Arial" w:hAnsi="Arial" w:cs="Arial"/>
          <w:sz w:val="24"/>
          <w:szCs w:val="24"/>
        </w:rPr>
        <w:tab/>
        <w:t>1,340 кг.</w:t>
      </w:r>
    </w:p>
    <w:p w:rsidR="00935A84" w:rsidRPr="00CD6C72" w:rsidRDefault="00CD6C72" w:rsidP="00935A84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Габариты (</w:t>
      </w:r>
      <w:proofErr w:type="spellStart"/>
      <w:r w:rsidR="00A85E77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хВх</w:t>
      </w:r>
      <w:r w:rsidR="00A85E77">
        <w:rPr>
          <w:rFonts w:ascii="Arial" w:hAnsi="Arial" w:cs="Arial"/>
          <w:sz w:val="24"/>
          <w:szCs w:val="24"/>
        </w:rPr>
        <w:t>Ш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935A84" w:rsidRPr="00CD6C72">
        <w:rPr>
          <w:rFonts w:ascii="Arial" w:hAnsi="Arial" w:cs="Arial"/>
          <w:sz w:val="24"/>
          <w:szCs w:val="24"/>
        </w:rPr>
        <w:tab/>
        <w:t>30 х 54 х 18 см.</w:t>
      </w:r>
    </w:p>
    <w:p w:rsidR="00935A84" w:rsidRPr="00CD6C72" w:rsidRDefault="00935A84" w:rsidP="00935A84">
      <w:pPr>
        <w:spacing w:after="100" w:afterAutospacing="1"/>
        <w:contextualSpacing/>
        <w:rPr>
          <w:rFonts w:ascii="Arial" w:hAnsi="Arial" w:cs="Arial"/>
          <w:sz w:val="24"/>
          <w:szCs w:val="24"/>
          <w:lang w:val="en-US"/>
        </w:rPr>
      </w:pPr>
      <w:r w:rsidRPr="00CD6C72">
        <w:rPr>
          <w:rFonts w:ascii="Arial" w:hAnsi="Arial" w:cs="Arial"/>
          <w:sz w:val="24"/>
          <w:szCs w:val="24"/>
        </w:rPr>
        <w:t>Основная</w:t>
      </w:r>
      <w:r w:rsidRPr="00CD6C72">
        <w:rPr>
          <w:rFonts w:ascii="Arial" w:hAnsi="Arial" w:cs="Arial"/>
          <w:sz w:val="24"/>
          <w:szCs w:val="24"/>
          <w:lang w:val="en-US"/>
        </w:rPr>
        <w:t xml:space="preserve"> </w:t>
      </w:r>
      <w:r w:rsidRPr="00CD6C72">
        <w:rPr>
          <w:rFonts w:ascii="Arial" w:hAnsi="Arial" w:cs="Arial"/>
          <w:sz w:val="24"/>
          <w:szCs w:val="24"/>
        </w:rPr>
        <w:t>ткань</w:t>
      </w:r>
      <w:r w:rsidRPr="00CD6C72">
        <w:rPr>
          <w:rFonts w:ascii="Arial" w:hAnsi="Arial" w:cs="Arial"/>
          <w:sz w:val="24"/>
          <w:szCs w:val="24"/>
          <w:lang w:val="en-US"/>
        </w:rPr>
        <w:tab/>
      </w:r>
      <w:r w:rsidRPr="00CD6C72">
        <w:rPr>
          <w:rFonts w:ascii="Arial" w:hAnsi="Arial" w:cs="Arial"/>
          <w:sz w:val="24"/>
          <w:szCs w:val="24"/>
          <w:lang w:val="en-US"/>
        </w:rPr>
        <w:tab/>
        <w:t>Polyester 600D x 300D Rip-stop PU</w:t>
      </w:r>
    </w:p>
    <w:p w:rsidR="00935A84" w:rsidRPr="00CD6C72" w:rsidRDefault="00935A84" w:rsidP="00935A84">
      <w:pPr>
        <w:rPr>
          <w:rFonts w:ascii="Arial" w:hAnsi="Arial" w:cs="Arial"/>
          <w:sz w:val="24"/>
          <w:szCs w:val="24"/>
        </w:rPr>
      </w:pPr>
      <w:r w:rsidRPr="00CD6C72">
        <w:rPr>
          <w:rFonts w:ascii="Arial" w:hAnsi="Arial" w:cs="Arial"/>
          <w:sz w:val="24"/>
          <w:szCs w:val="24"/>
        </w:rPr>
        <w:t>Отделка внутри</w:t>
      </w:r>
      <w:r w:rsidRPr="00CD6C72">
        <w:rPr>
          <w:rFonts w:ascii="Arial" w:hAnsi="Arial" w:cs="Arial"/>
          <w:sz w:val="24"/>
          <w:szCs w:val="24"/>
        </w:rPr>
        <w:tab/>
      </w:r>
      <w:r w:rsidRPr="00CD6C72">
        <w:rPr>
          <w:rFonts w:ascii="Arial" w:hAnsi="Arial" w:cs="Arial"/>
          <w:sz w:val="24"/>
          <w:szCs w:val="24"/>
        </w:rPr>
        <w:tab/>
      </w:r>
      <w:proofErr w:type="spellStart"/>
      <w:r w:rsidRPr="00CD6C72">
        <w:rPr>
          <w:rFonts w:ascii="Arial" w:hAnsi="Arial" w:cs="Arial"/>
          <w:sz w:val="24"/>
          <w:szCs w:val="24"/>
        </w:rPr>
        <w:t>Oxford</w:t>
      </w:r>
      <w:proofErr w:type="spellEnd"/>
      <w:r w:rsidRPr="00CD6C72">
        <w:rPr>
          <w:rFonts w:ascii="Arial" w:hAnsi="Arial" w:cs="Arial"/>
          <w:sz w:val="24"/>
          <w:szCs w:val="24"/>
        </w:rPr>
        <w:t xml:space="preserve"> 210D PU</w:t>
      </w:r>
    </w:p>
    <w:p w:rsidR="0042000D" w:rsidRPr="00CD6C72" w:rsidRDefault="00BC449F">
      <w:pPr>
        <w:rPr>
          <w:rFonts w:ascii="Arial" w:hAnsi="Arial" w:cs="Arial"/>
          <w:sz w:val="24"/>
          <w:szCs w:val="24"/>
        </w:rPr>
      </w:pPr>
    </w:p>
    <w:sectPr w:rsidR="0042000D" w:rsidRPr="00CD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2ED"/>
    <w:multiLevelType w:val="multilevel"/>
    <w:tmpl w:val="A29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52"/>
    <w:rsid w:val="00327197"/>
    <w:rsid w:val="0033049B"/>
    <w:rsid w:val="00382830"/>
    <w:rsid w:val="00385BAC"/>
    <w:rsid w:val="003A2473"/>
    <w:rsid w:val="003C0BDC"/>
    <w:rsid w:val="00446ED4"/>
    <w:rsid w:val="006E4A52"/>
    <w:rsid w:val="00717B58"/>
    <w:rsid w:val="007745F4"/>
    <w:rsid w:val="007C61C6"/>
    <w:rsid w:val="008A3B08"/>
    <w:rsid w:val="008B73FE"/>
    <w:rsid w:val="00935A84"/>
    <w:rsid w:val="00A85E77"/>
    <w:rsid w:val="00BC449F"/>
    <w:rsid w:val="00C45188"/>
    <w:rsid w:val="00C87D42"/>
    <w:rsid w:val="00CD6C72"/>
    <w:rsid w:val="00D02DBC"/>
    <w:rsid w:val="00DA4550"/>
    <w:rsid w:val="00DA5C39"/>
    <w:rsid w:val="00E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E464"/>
  <w15:chartTrackingRefBased/>
  <w15:docId w15:val="{6670EE01-7AB6-4AFD-9598-97F67600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21</cp:revision>
  <dcterms:created xsi:type="dcterms:W3CDTF">2017-06-29T08:00:00Z</dcterms:created>
  <dcterms:modified xsi:type="dcterms:W3CDTF">2017-10-05T14:09:00Z</dcterms:modified>
</cp:coreProperties>
</file>